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6B0E" w14:textId="7B6BABA2" w:rsidR="001A0676" w:rsidRDefault="008C0D85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CA451BF" wp14:editId="76E0FBCD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FD5E1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596B7AB" w14:textId="77777777" w:rsidR="00F33A69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6825F043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7EA92183" w14:textId="3B19C33E" w:rsidR="00920441" w:rsidRDefault="00D764D1" w:rsidP="000B048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Pipe Rehabilitation – </w:t>
      </w:r>
      <w:r w:rsidR="00C82278">
        <w:rPr>
          <w:b/>
          <w:sz w:val="48"/>
          <w:szCs w:val="48"/>
        </w:rPr>
        <w:t>Techniques other than Cured in Place Pipe Lining (CIPP)</w:t>
      </w:r>
    </w:p>
    <w:p w14:paraId="3A6A6238" w14:textId="13CE3037" w:rsidR="00920441" w:rsidRPr="000B0488" w:rsidRDefault="00CF111E" w:rsidP="000B0488">
      <w:pPr>
        <w:spacing w:after="0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</w:p>
    <w:p w14:paraId="4B7028AC" w14:textId="39778D09" w:rsidR="001A0676" w:rsidRPr="000B0488" w:rsidRDefault="001A0676" w:rsidP="000B0488">
      <w:pPr>
        <w:spacing w:after="0"/>
        <w:jc w:val="center"/>
        <w:rPr>
          <w:b/>
          <w:sz w:val="40"/>
          <w:szCs w:val="40"/>
        </w:rPr>
      </w:pPr>
      <w:r w:rsidRPr="000B0488">
        <w:rPr>
          <w:b/>
          <w:sz w:val="40"/>
          <w:szCs w:val="40"/>
        </w:rPr>
        <w:t>Award</w:t>
      </w:r>
      <w:r w:rsidR="009676ED" w:rsidRPr="000B0488">
        <w:rPr>
          <w:b/>
          <w:sz w:val="40"/>
          <w:szCs w:val="40"/>
        </w:rPr>
        <w:t xml:space="preserve"> Entry Form</w:t>
      </w:r>
      <w:r w:rsidRPr="000B0488">
        <w:rPr>
          <w:b/>
          <w:sz w:val="40"/>
          <w:szCs w:val="40"/>
        </w:rPr>
        <w:t>:</w:t>
      </w:r>
    </w:p>
    <w:p w14:paraId="7E5D51FF" w14:textId="1D62BC49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3F53F2" w:rsidRPr="005D6A61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480749">
        <w:rPr>
          <w:sz w:val="24"/>
          <w:szCs w:val="24"/>
        </w:rPr>
        <w:t xml:space="preserve">Wednesday </w:t>
      </w:r>
      <w:r w:rsidR="007A3EA3">
        <w:rPr>
          <w:sz w:val="24"/>
          <w:szCs w:val="24"/>
        </w:rPr>
        <w:t>18</w:t>
      </w:r>
      <w:r w:rsidR="008C0D85" w:rsidRPr="008C0D85">
        <w:rPr>
          <w:sz w:val="24"/>
          <w:szCs w:val="24"/>
          <w:vertAlign w:val="superscript"/>
        </w:rPr>
        <w:t>th</w:t>
      </w:r>
      <w:r w:rsidR="008C0D85">
        <w:rPr>
          <w:sz w:val="24"/>
          <w:szCs w:val="24"/>
        </w:rPr>
        <w:t xml:space="preserve"> </w:t>
      </w:r>
      <w:r w:rsidR="007A3EA3">
        <w:rPr>
          <w:sz w:val="24"/>
          <w:szCs w:val="24"/>
        </w:rPr>
        <w:t>May</w:t>
      </w:r>
      <w:r w:rsidR="008C0D85">
        <w:rPr>
          <w:sz w:val="24"/>
          <w:szCs w:val="24"/>
        </w:rPr>
        <w:t xml:space="preserve"> 20</w:t>
      </w:r>
      <w:r w:rsidR="00480749">
        <w:rPr>
          <w:sz w:val="24"/>
          <w:szCs w:val="24"/>
        </w:rPr>
        <w:t>2</w:t>
      </w:r>
      <w:r w:rsidR="007A3EA3">
        <w:rPr>
          <w:sz w:val="24"/>
          <w:szCs w:val="24"/>
        </w:rPr>
        <w:t>2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480749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6DEEFF10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Names of all key partners (</w:t>
      </w:r>
      <w:proofErr w:type="gramStart"/>
      <w:r>
        <w:rPr>
          <w:b/>
          <w:sz w:val="28"/>
          <w:szCs w:val="28"/>
        </w:rPr>
        <w:t>e.g.</w:t>
      </w:r>
      <w:proofErr w:type="gramEnd"/>
      <w:r>
        <w:rPr>
          <w:b/>
          <w:sz w:val="28"/>
          <w:szCs w:val="28"/>
        </w:rPr>
        <w:t xml:space="preserve"> client, consultants, contractors etc)</w:t>
      </w:r>
    </w:p>
    <w:p w14:paraId="04BBFC0E" w14:textId="6B0F67EA" w:rsidR="00480749" w:rsidRPr="00480749" w:rsidRDefault="00480749" w:rsidP="001A0676">
      <w:pPr>
        <w:jc w:val="center"/>
        <w:rPr>
          <w:bCs/>
          <w:i/>
          <w:iCs/>
          <w:sz w:val="20"/>
          <w:szCs w:val="20"/>
        </w:rPr>
      </w:pPr>
      <w:r w:rsidRPr="00480749">
        <w:rPr>
          <w:bCs/>
          <w:i/>
          <w:iCs/>
          <w:sz w:val="20"/>
          <w:szCs w:val="20"/>
        </w:rPr>
        <w:t>(</w:t>
      </w:r>
      <w:proofErr w:type="gramStart"/>
      <w:r w:rsidRPr="00480749">
        <w:rPr>
          <w:bCs/>
          <w:i/>
          <w:iCs/>
          <w:sz w:val="20"/>
          <w:szCs w:val="20"/>
        </w:rPr>
        <w:t>named</w:t>
      </w:r>
      <w:proofErr w:type="gramEnd"/>
      <w:r w:rsidRPr="00480749">
        <w:rPr>
          <w:bCs/>
          <w:i/>
          <w:iCs/>
          <w:sz w:val="20"/>
          <w:szCs w:val="20"/>
        </w:rPr>
        <w:t xml:space="preserve">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6D8FC28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 xml:space="preserve">On </w:t>
      </w:r>
      <w:proofErr w:type="gramStart"/>
      <w:r w:rsidR="00403110">
        <w:rPr>
          <w:rFonts w:ascii="Calibri" w:eastAsia="Calibri" w:hAnsi="Calibri" w:cs="Calibri"/>
          <w:sz w:val="24"/>
          <w:szCs w:val="24"/>
        </w:rPr>
        <w:t>completion</w:t>
      </w:r>
      <w:proofErr w:type="gramEnd"/>
      <w:r w:rsidR="00403110">
        <w:rPr>
          <w:rFonts w:ascii="Calibri" w:eastAsia="Calibri" w:hAnsi="Calibri" w:cs="Calibri"/>
          <w:sz w:val="24"/>
          <w:szCs w:val="24"/>
        </w:rPr>
        <w:t xml:space="preserve">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</w:t>
      </w:r>
      <w:r w:rsidR="007A3EA3">
        <w:rPr>
          <w:rFonts w:ascii="Calibri" w:eastAsia="Calibri" w:hAnsi="Calibri" w:cs="Calibri"/>
          <w:sz w:val="24"/>
          <w:szCs w:val="24"/>
        </w:rPr>
        <w:t>entry</w:t>
      </w:r>
      <w:r w:rsidR="00185ED1">
        <w:rPr>
          <w:rFonts w:ascii="Calibri" w:eastAsia="Calibri" w:hAnsi="Calibri" w:cs="Calibri"/>
          <w:sz w:val="24"/>
          <w:szCs w:val="24"/>
        </w:rPr>
        <w:t xml:space="preserve">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3F53F2" w:rsidRPr="005D6A61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ED38E2">
        <w:trPr>
          <w:trHeight w:val="9355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lastRenderedPageBreak/>
              <w:t>CRITERIA</w:t>
            </w:r>
          </w:p>
        </w:tc>
      </w:tr>
    </w:tbl>
    <w:p w14:paraId="150D2920" w14:textId="77777777" w:rsidR="00ED38E2" w:rsidRDefault="00ED38E2" w:rsidP="00ED38E2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4EF6766" w14:textId="77777777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5F5E856D" w14:textId="729F45A0" w:rsidR="00ED38E2" w:rsidRDefault="00ED38E2" w:rsidP="00ED38E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proofErr w:type="gramStart"/>
      <w:r w:rsidR="00612745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 word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612745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5BE2A205" w:rsidR="00970E63" w:rsidRPr="00D4206A" w:rsidRDefault="00ED38E2" w:rsidP="00B10FCE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ED38E2">
        <w:rPr>
          <w:rFonts w:ascii="Calibri" w:eastAsia="Calibri" w:hAnsi="Calibri" w:cs="Calibri"/>
          <w:sz w:val="24"/>
          <w:szCs w:val="24"/>
        </w:rPr>
        <w:t>Sent a Hi-Res company logo</w:t>
      </w:r>
      <w:r w:rsidR="00480749">
        <w:rPr>
          <w:rFonts w:ascii="Calibri" w:eastAsia="Calibri" w:hAnsi="Calibri" w:cs="Calibri"/>
          <w:sz w:val="24"/>
          <w:szCs w:val="24"/>
        </w:rPr>
        <w:t xml:space="preserve"> (including key partner logos)</w:t>
      </w:r>
      <w:r w:rsidRPr="00ED38E2">
        <w:rPr>
          <w:rFonts w:ascii="Calibri" w:eastAsia="Calibri" w:hAnsi="Calibri" w:cs="Calibri"/>
          <w:sz w:val="24"/>
          <w:szCs w:val="24"/>
        </w:rPr>
        <w:t xml:space="preserve"> for use on any marketing material referencing the awards?</w:t>
      </w:r>
    </w:p>
    <w:p w14:paraId="206E7635" w14:textId="1A07DDBD" w:rsid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4569A9BC" w14:textId="276CB425" w:rsidR="00D4206A" w:rsidRDefault="00D4206A" w:rsidP="00D4206A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>
        <w:rPr>
          <w:b/>
          <w:sz w:val="28"/>
          <w:szCs w:val="28"/>
          <w:u w:val="single"/>
        </w:rPr>
        <w:t>2</w:t>
      </w:r>
      <w:r w:rsidR="007A3EA3">
        <w:rPr>
          <w:b/>
          <w:sz w:val="28"/>
          <w:szCs w:val="28"/>
          <w:u w:val="single"/>
        </w:rPr>
        <w:t>2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01A17BED" w14:textId="0838774C" w:rsidR="00D4206A" w:rsidRDefault="00D4206A" w:rsidP="00D4206A">
      <w:r>
        <w:t>NOTE: FOR ALL OF THE PROJECT CATEGORIES THE ENTRIES SHALL BE PROJECTS IN WHICH EXCAVATION WAS OBVIATED BY THE TRENCHLESS TECHNOLOGY USED.</w:t>
      </w:r>
    </w:p>
    <w:p w14:paraId="7945638A" w14:textId="77777777" w:rsidR="007C51BD" w:rsidRDefault="007C51BD" w:rsidP="00D4206A">
      <w:pPr>
        <w:rPr>
          <w:b/>
          <w:color w:val="1F3864" w:themeColor="accent1" w:themeShade="80"/>
          <w:sz w:val="28"/>
          <w:szCs w:val="28"/>
          <w:u w:val="single"/>
        </w:rPr>
      </w:pPr>
    </w:p>
    <w:bookmarkEnd w:id="0"/>
    <w:p w14:paraId="17F571BC" w14:textId="56083EC0" w:rsidR="00D4206A" w:rsidRDefault="00D764D1" w:rsidP="00D4206A">
      <w:pPr>
        <w:rPr>
          <w:b/>
          <w:color w:val="1F3864" w:themeColor="accent1" w:themeShade="80"/>
          <w:sz w:val="28"/>
          <w:szCs w:val="28"/>
          <w:u w:val="single"/>
        </w:rPr>
      </w:pPr>
      <w:r>
        <w:rPr>
          <w:b/>
          <w:color w:val="1F3864" w:themeColor="accent1" w:themeShade="80"/>
          <w:sz w:val="28"/>
          <w:szCs w:val="28"/>
          <w:u w:val="single"/>
        </w:rPr>
        <w:lastRenderedPageBreak/>
        <w:t>P</w:t>
      </w:r>
      <w:r w:rsidR="00204695">
        <w:rPr>
          <w:b/>
          <w:color w:val="1F3864" w:themeColor="accent1" w:themeShade="80"/>
          <w:sz w:val="28"/>
          <w:szCs w:val="28"/>
          <w:u w:val="single"/>
        </w:rPr>
        <w:t>i</w:t>
      </w:r>
      <w:r>
        <w:rPr>
          <w:b/>
          <w:color w:val="1F3864" w:themeColor="accent1" w:themeShade="80"/>
          <w:sz w:val="28"/>
          <w:szCs w:val="28"/>
          <w:u w:val="single"/>
        </w:rPr>
        <w:t xml:space="preserve">pe Rehabilitation – </w:t>
      </w:r>
      <w:r w:rsidR="00C82278">
        <w:rPr>
          <w:b/>
          <w:color w:val="1F3864" w:themeColor="accent1" w:themeShade="80"/>
          <w:sz w:val="28"/>
          <w:szCs w:val="28"/>
          <w:u w:val="single"/>
        </w:rPr>
        <w:t xml:space="preserve">Techniques other than </w:t>
      </w:r>
      <w:r>
        <w:rPr>
          <w:b/>
          <w:color w:val="1F3864" w:themeColor="accent1" w:themeShade="80"/>
          <w:sz w:val="28"/>
          <w:szCs w:val="28"/>
          <w:u w:val="single"/>
        </w:rPr>
        <w:t>Cured in Place Pipe Lining (CIPP)</w:t>
      </w:r>
    </w:p>
    <w:p w14:paraId="0D260BFE" w14:textId="77777777" w:rsidR="00C82278" w:rsidRDefault="00C82278" w:rsidP="00C82278">
      <w:pPr>
        <w:rPr>
          <w:rFonts w:eastAsia="Arial" w:cs="Arial"/>
        </w:rPr>
      </w:pPr>
      <w:r w:rsidRPr="00DD3027">
        <w:rPr>
          <w:rFonts w:eastAsia="Arial" w:cs="Arial"/>
        </w:rPr>
        <w:t>This award</w:t>
      </w:r>
      <w:r w:rsidRPr="00DD3027">
        <w:rPr>
          <w:rFonts w:eastAsia="Arial" w:cs="Arial"/>
          <w:spacing w:val="25"/>
        </w:rPr>
        <w:t xml:space="preserve"> </w:t>
      </w:r>
      <w:r w:rsidRPr="00DD3027">
        <w:rPr>
          <w:rFonts w:eastAsia="Arial" w:cs="Arial"/>
          <w:spacing w:val="-2"/>
        </w:rPr>
        <w:t>will be presented to the entry best demonstrating their key roles in successful</w:t>
      </w:r>
      <w:r w:rsidRPr="00DD3027">
        <w:rPr>
          <w:rFonts w:eastAsia="Arial" w:cs="Arial"/>
        </w:rPr>
        <w:t xml:space="preserve"> pipeline renovation or rehabilitation projects</w:t>
      </w:r>
      <w:r w:rsidRPr="00DD3027">
        <w:rPr>
          <w:rFonts w:eastAsia="Arial" w:cs="Arial"/>
          <w:spacing w:val="-2"/>
        </w:rPr>
        <w:t xml:space="preserve"> of</w:t>
      </w:r>
      <w:r w:rsidRPr="00DD3027">
        <w:rPr>
          <w:rFonts w:eastAsia="Arial" w:cs="Arial"/>
          <w:spacing w:val="2"/>
        </w:rPr>
        <w:t xml:space="preserve"> </w:t>
      </w:r>
      <w:r w:rsidRPr="00DD3027">
        <w:rPr>
          <w:rFonts w:eastAsia="Arial" w:cs="Arial"/>
        </w:rPr>
        <w:t>any</w:t>
      </w:r>
      <w:r w:rsidRPr="00DD3027">
        <w:rPr>
          <w:rFonts w:eastAsia="Arial" w:cs="Arial"/>
          <w:spacing w:val="-2"/>
        </w:rPr>
        <w:t xml:space="preserve"> </w:t>
      </w:r>
      <w:r w:rsidRPr="00DD3027">
        <w:rPr>
          <w:rFonts w:eastAsia="Arial" w:cs="Arial"/>
        </w:rPr>
        <w:t>diameter</w:t>
      </w:r>
      <w:r w:rsidRPr="00DD3027">
        <w:rPr>
          <w:rFonts w:eastAsia="Arial" w:cs="Arial"/>
          <w:spacing w:val="2"/>
        </w:rPr>
        <w:t xml:space="preserve"> </w:t>
      </w:r>
      <w:r w:rsidRPr="00DD3027">
        <w:rPr>
          <w:rFonts w:eastAsia="Arial" w:cs="Arial"/>
          <w:spacing w:val="-2"/>
        </w:rPr>
        <w:t xml:space="preserve">using </w:t>
      </w:r>
      <w:r w:rsidRPr="00DD3027">
        <w:rPr>
          <w:rFonts w:eastAsia="Arial" w:cs="Arial"/>
        </w:rPr>
        <w:t>techniques other than CIPP.</w:t>
      </w:r>
    </w:p>
    <w:p w14:paraId="70B819C9" w14:textId="77777777" w:rsidR="007C51BD" w:rsidRDefault="007C51BD" w:rsidP="00D4206A">
      <w:pPr>
        <w:rPr>
          <w:b/>
          <w:color w:val="1F3864" w:themeColor="accent1" w:themeShade="80"/>
          <w:sz w:val="28"/>
          <w:szCs w:val="28"/>
          <w:u w:val="single"/>
        </w:rPr>
      </w:pPr>
    </w:p>
    <w:p w14:paraId="0CCC957C" w14:textId="77777777" w:rsidR="00D4206A" w:rsidRDefault="00D4206A" w:rsidP="00D4206A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EFD86C0" w14:textId="77777777" w:rsidR="00D4206A" w:rsidRPr="002925AC" w:rsidRDefault="00D4206A" w:rsidP="00D4206A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3D9400E8" w14:textId="2EA78F86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>Project Awards (</w:t>
      </w:r>
      <w:r w:rsidR="007A3EA3">
        <w:rPr>
          <w:rFonts w:eastAsia="Times New Roman" w:cs="Arial"/>
          <w:b/>
          <w:u w:val="single"/>
          <w:lang w:eastAsia="en-GB"/>
        </w:rPr>
        <w:t>5</w:t>
      </w:r>
      <w:r>
        <w:rPr>
          <w:rFonts w:eastAsia="Times New Roman" w:cs="Arial"/>
          <w:b/>
          <w:u w:val="single"/>
          <w:lang w:eastAsia="en-GB"/>
        </w:rPr>
        <w:t xml:space="preserve"> categories)</w:t>
      </w:r>
      <w:r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 w:rsidR="007A3EA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>(Marks out of 60)</w:t>
      </w:r>
    </w:p>
    <w:p w14:paraId="71F38D69" w14:textId="77777777" w:rsidR="00D4206A" w:rsidRPr="0068540E" w:rsidRDefault="00D4206A" w:rsidP="00D4206A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2784D9C6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EA358A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B8D8CDC" w14:textId="7777777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1061AD9D" w14:textId="28A08C57" w:rsidR="00D4206A" w:rsidRDefault="00D4206A" w:rsidP="00D4206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</w:t>
      </w:r>
      <w:r w:rsidR="007A3EA3">
        <w:rPr>
          <w:rFonts w:eastAsia="Times New Roman" w:cs="Arial"/>
          <w:lang w:eastAsia="en-GB"/>
        </w:rPr>
        <w:t>e / Health &amp; Safety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960F9A" w14:textId="77777777" w:rsidR="00D4206A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its </w:t>
      </w:r>
      <w:proofErr w:type="gramStart"/>
      <w:r w:rsidRPr="00D15173">
        <w:rPr>
          <w:spacing w:val="-1"/>
        </w:rPr>
        <w:t>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proofErr w:type="gramEnd"/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6E1735E" w14:textId="4DB5D54E" w:rsidR="00D4206A" w:rsidRDefault="00D4206A" w:rsidP="00D420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0F04F6CF" w14:textId="2251D8B3" w:rsidR="00D4206A" w:rsidRPr="00D15173" w:rsidRDefault="00D4206A" w:rsidP="00D4206A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4C7D16E6" w14:textId="66173399" w:rsidR="00D4206A" w:rsidRPr="00D15173" w:rsidRDefault="00D4206A" w:rsidP="00D4206A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="007A3EA3"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="007A3EA3" w:rsidRPr="007A3EA3">
        <w:rPr>
          <w:rFonts w:eastAsia="Times New Roman" w:cs="Arial"/>
          <w:bCs/>
          <w:color w:val="1F3864" w:themeColor="accent1" w:themeShade="80"/>
          <w:lang w:eastAsia="en-GB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75E45C21" w14:textId="77777777" w:rsidR="00D4206A" w:rsidRPr="00D15173" w:rsidRDefault="00D4206A" w:rsidP="00D4206A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D03B616" w14:textId="77777777" w:rsidR="00D4206A" w:rsidRPr="00D4206A" w:rsidRDefault="00D4206A" w:rsidP="00D4206A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4206A" w:rsidRPr="00D420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B54C" w14:textId="77777777" w:rsidR="00677342" w:rsidRDefault="00677342" w:rsidP="00605982">
      <w:pPr>
        <w:spacing w:after="0" w:line="240" w:lineRule="auto"/>
      </w:pPr>
      <w:r>
        <w:separator/>
      </w:r>
    </w:p>
  </w:endnote>
  <w:endnote w:type="continuationSeparator" w:id="0">
    <w:p w14:paraId="4396E092" w14:textId="77777777" w:rsidR="00677342" w:rsidRDefault="00677342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4C9B" w14:textId="77777777" w:rsidR="00677342" w:rsidRDefault="00677342" w:rsidP="00605982">
      <w:pPr>
        <w:spacing w:after="0" w:line="240" w:lineRule="auto"/>
      </w:pPr>
      <w:r>
        <w:separator/>
      </w:r>
    </w:p>
  </w:footnote>
  <w:footnote w:type="continuationSeparator" w:id="0">
    <w:p w14:paraId="53CA099B" w14:textId="77777777" w:rsidR="00677342" w:rsidRDefault="00677342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A1FB7" w14:textId="01543B63" w:rsidR="00605982" w:rsidRDefault="00677342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1026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506E" w14:textId="4B340C91" w:rsidR="00605982" w:rsidRDefault="00677342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1027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8199" w14:textId="4441EB73" w:rsidR="00605982" w:rsidRDefault="00677342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1025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B0AFC1C"/>
    <w:lvl w:ilvl="0" w:tplc="77BA9A8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B0488"/>
    <w:rsid w:val="00143C8B"/>
    <w:rsid w:val="0016370A"/>
    <w:rsid w:val="00185ED1"/>
    <w:rsid w:val="001A0676"/>
    <w:rsid w:val="001A2367"/>
    <w:rsid w:val="001E4163"/>
    <w:rsid w:val="001E7A92"/>
    <w:rsid w:val="00204695"/>
    <w:rsid w:val="00210255"/>
    <w:rsid w:val="0023423B"/>
    <w:rsid w:val="002704F8"/>
    <w:rsid w:val="00283415"/>
    <w:rsid w:val="002925AC"/>
    <w:rsid w:val="0029356F"/>
    <w:rsid w:val="00294088"/>
    <w:rsid w:val="00390C98"/>
    <w:rsid w:val="003C2104"/>
    <w:rsid w:val="003F53F2"/>
    <w:rsid w:val="00403110"/>
    <w:rsid w:val="00435710"/>
    <w:rsid w:val="00454AF1"/>
    <w:rsid w:val="00461162"/>
    <w:rsid w:val="004619F1"/>
    <w:rsid w:val="00480749"/>
    <w:rsid w:val="004957AB"/>
    <w:rsid w:val="004A0752"/>
    <w:rsid w:val="005B4B8D"/>
    <w:rsid w:val="00605982"/>
    <w:rsid w:val="00612745"/>
    <w:rsid w:val="006207C0"/>
    <w:rsid w:val="006335A5"/>
    <w:rsid w:val="00654B55"/>
    <w:rsid w:val="00677342"/>
    <w:rsid w:val="0068540E"/>
    <w:rsid w:val="006A20A9"/>
    <w:rsid w:val="006A57A7"/>
    <w:rsid w:val="006B1695"/>
    <w:rsid w:val="006D10E2"/>
    <w:rsid w:val="00760D20"/>
    <w:rsid w:val="007A021E"/>
    <w:rsid w:val="007A3EA3"/>
    <w:rsid w:val="007B70EC"/>
    <w:rsid w:val="007C51BD"/>
    <w:rsid w:val="00800752"/>
    <w:rsid w:val="008B60E7"/>
    <w:rsid w:val="008C0D85"/>
    <w:rsid w:val="00920441"/>
    <w:rsid w:val="009543A6"/>
    <w:rsid w:val="009676ED"/>
    <w:rsid w:val="00970E63"/>
    <w:rsid w:val="00990F8E"/>
    <w:rsid w:val="0099196E"/>
    <w:rsid w:val="00994B69"/>
    <w:rsid w:val="009C6CE0"/>
    <w:rsid w:val="009D241F"/>
    <w:rsid w:val="00A36B5D"/>
    <w:rsid w:val="00A408E8"/>
    <w:rsid w:val="00A9765D"/>
    <w:rsid w:val="00B0108A"/>
    <w:rsid w:val="00B277AF"/>
    <w:rsid w:val="00B30AE9"/>
    <w:rsid w:val="00B83FDF"/>
    <w:rsid w:val="00BF19E9"/>
    <w:rsid w:val="00C27852"/>
    <w:rsid w:val="00C41055"/>
    <w:rsid w:val="00C72FC4"/>
    <w:rsid w:val="00C82278"/>
    <w:rsid w:val="00CF111E"/>
    <w:rsid w:val="00D15173"/>
    <w:rsid w:val="00D27EE9"/>
    <w:rsid w:val="00D4206A"/>
    <w:rsid w:val="00D462FA"/>
    <w:rsid w:val="00D563B2"/>
    <w:rsid w:val="00D764D1"/>
    <w:rsid w:val="00DC0DE4"/>
    <w:rsid w:val="00E371DE"/>
    <w:rsid w:val="00EC70ED"/>
    <w:rsid w:val="00ED38E2"/>
    <w:rsid w:val="00ED48E8"/>
    <w:rsid w:val="00F07A87"/>
    <w:rsid w:val="00F33A69"/>
    <w:rsid w:val="00F72BAF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C86C1-3C65-4A95-A21A-25D43EBC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2</cp:revision>
  <dcterms:created xsi:type="dcterms:W3CDTF">2021-12-15T15:05:00Z</dcterms:created>
  <dcterms:modified xsi:type="dcterms:W3CDTF">2021-12-15T15:05:00Z</dcterms:modified>
</cp:coreProperties>
</file>